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8C14E" w14:textId="77777777" w:rsidR="0095453A" w:rsidRPr="00CE7FFB" w:rsidRDefault="0095453A" w:rsidP="0095453A">
      <w:pPr>
        <w:pStyle w:val="Bezproreda"/>
        <w:rPr>
          <w:rFonts w:ascii="Times New Roman" w:hAnsi="Times New Roman"/>
          <w:sz w:val="23"/>
          <w:szCs w:val="23"/>
        </w:rPr>
      </w:pPr>
      <w:r w:rsidRPr="00CE7FFB">
        <w:rPr>
          <w:rFonts w:ascii="Times New Roman" w:hAnsi="Times New Roman"/>
          <w:sz w:val="23"/>
          <w:szCs w:val="23"/>
        </w:rPr>
        <w:t xml:space="preserve">              </w:t>
      </w:r>
      <w:r w:rsidRPr="00CE7FFB">
        <w:rPr>
          <w:rFonts w:ascii="Times New Roman" w:hAnsi="Times New Roman"/>
          <w:sz w:val="23"/>
          <w:szCs w:val="23"/>
        </w:rPr>
        <w:object w:dxaOrig="991" w:dyaOrig="1261" w14:anchorId="3D262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4pt" o:ole="">
            <v:imagedata r:id="rId5" o:title=""/>
          </v:shape>
          <o:OLEObject Type="Embed" ProgID="Word.Picture.8" ShapeID="_x0000_i1025" DrawAspect="Content" ObjectID="_1703659097" r:id="rId6"/>
        </w:object>
      </w:r>
    </w:p>
    <w:p w14:paraId="56DCBC61" w14:textId="77777777" w:rsidR="0095453A" w:rsidRPr="00CE7FFB" w:rsidRDefault="0095453A" w:rsidP="0095453A">
      <w:pPr>
        <w:pStyle w:val="Bezproreda"/>
        <w:rPr>
          <w:rFonts w:ascii="Times New Roman" w:hAnsi="Times New Roman"/>
          <w:sz w:val="23"/>
          <w:szCs w:val="23"/>
        </w:rPr>
      </w:pPr>
    </w:p>
    <w:p w14:paraId="6D33B691" w14:textId="77777777" w:rsidR="0095453A" w:rsidRPr="00CE7FFB" w:rsidRDefault="0095453A" w:rsidP="0095453A">
      <w:pPr>
        <w:pStyle w:val="Bezproreda"/>
        <w:rPr>
          <w:rFonts w:ascii="Times New Roman" w:hAnsi="Times New Roman"/>
          <w:sz w:val="23"/>
          <w:szCs w:val="23"/>
        </w:rPr>
      </w:pPr>
      <w:r w:rsidRPr="00CE7FFB">
        <w:rPr>
          <w:rFonts w:ascii="Times New Roman" w:hAnsi="Times New Roman"/>
          <w:b/>
          <w:sz w:val="23"/>
          <w:szCs w:val="23"/>
        </w:rPr>
        <w:t xml:space="preserve">REPUBLIKA HRVATSKA </w:t>
      </w:r>
    </w:p>
    <w:p w14:paraId="73EFD701" w14:textId="77777777" w:rsidR="0095453A" w:rsidRPr="00CE7FFB" w:rsidRDefault="0095453A" w:rsidP="0095453A">
      <w:pPr>
        <w:pStyle w:val="Bezproreda"/>
        <w:rPr>
          <w:rFonts w:ascii="Times New Roman" w:hAnsi="Times New Roman"/>
          <w:b/>
          <w:sz w:val="23"/>
          <w:szCs w:val="23"/>
        </w:rPr>
      </w:pPr>
      <w:r w:rsidRPr="00CE7FFB">
        <w:rPr>
          <w:rFonts w:ascii="Times New Roman" w:hAnsi="Times New Roman"/>
          <w:b/>
          <w:sz w:val="23"/>
          <w:szCs w:val="23"/>
        </w:rPr>
        <w:t xml:space="preserve">OSJEČKO BARANJSKA ŽUPANIJA </w:t>
      </w:r>
    </w:p>
    <w:p w14:paraId="531824CB" w14:textId="77777777" w:rsidR="0095453A" w:rsidRPr="00CE7FFB" w:rsidRDefault="0095453A" w:rsidP="0095453A">
      <w:pPr>
        <w:pStyle w:val="Bezproreda"/>
        <w:rPr>
          <w:rFonts w:ascii="Times New Roman" w:hAnsi="Times New Roman"/>
          <w:b/>
          <w:sz w:val="23"/>
          <w:szCs w:val="23"/>
        </w:rPr>
      </w:pPr>
      <w:r w:rsidRPr="00CE7FFB">
        <w:rPr>
          <w:rFonts w:ascii="Times New Roman" w:hAnsi="Times New Roman"/>
          <w:b/>
          <w:sz w:val="23"/>
          <w:szCs w:val="23"/>
        </w:rPr>
        <w:t xml:space="preserve">OPĆINA GORJANI </w:t>
      </w:r>
    </w:p>
    <w:p w14:paraId="60485B15" w14:textId="77777777" w:rsidR="0095453A" w:rsidRPr="00CE7FFB" w:rsidRDefault="0095453A" w:rsidP="0095453A">
      <w:pPr>
        <w:pStyle w:val="Bezproreda"/>
        <w:rPr>
          <w:rFonts w:ascii="Times New Roman" w:hAnsi="Times New Roman"/>
          <w:b/>
          <w:sz w:val="23"/>
          <w:szCs w:val="23"/>
        </w:rPr>
      </w:pPr>
      <w:r>
        <w:rPr>
          <w:rFonts w:ascii="Times New Roman" w:hAnsi="Times New Roman"/>
          <w:b/>
          <w:sz w:val="23"/>
          <w:szCs w:val="23"/>
        </w:rPr>
        <w:t>OPĆINSKO VIJEĆE</w:t>
      </w:r>
    </w:p>
    <w:p w14:paraId="52DB1E94" w14:textId="77777777" w:rsidR="0095453A" w:rsidRPr="00CE7FFB" w:rsidRDefault="0095453A" w:rsidP="0095453A">
      <w:pPr>
        <w:pStyle w:val="Bezproreda"/>
        <w:rPr>
          <w:rFonts w:ascii="Times New Roman" w:hAnsi="Times New Roman"/>
          <w:b/>
          <w:sz w:val="23"/>
          <w:szCs w:val="23"/>
        </w:rPr>
      </w:pPr>
    </w:p>
    <w:p w14:paraId="3B30E776" w14:textId="77777777" w:rsidR="0095453A" w:rsidRPr="00CE7FFB" w:rsidRDefault="0095453A" w:rsidP="0095453A">
      <w:pPr>
        <w:pStyle w:val="Bezproreda"/>
        <w:rPr>
          <w:rFonts w:ascii="Times New Roman" w:hAnsi="Times New Roman"/>
          <w:bCs/>
          <w:sz w:val="23"/>
          <w:szCs w:val="23"/>
        </w:rPr>
      </w:pPr>
      <w:r w:rsidRPr="00CE7FFB">
        <w:rPr>
          <w:rFonts w:ascii="Times New Roman" w:hAnsi="Times New Roman"/>
          <w:bCs/>
          <w:sz w:val="23"/>
          <w:szCs w:val="23"/>
        </w:rPr>
        <w:t xml:space="preserve">KLASA: </w:t>
      </w:r>
      <w:r>
        <w:rPr>
          <w:rFonts w:ascii="Times New Roman" w:hAnsi="Times New Roman"/>
          <w:bCs/>
          <w:sz w:val="23"/>
          <w:szCs w:val="23"/>
        </w:rPr>
        <w:t>011-02/22-01/01</w:t>
      </w:r>
    </w:p>
    <w:p w14:paraId="5E2C6F95" w14:textId="77777777" w:rsidR="0095453A" w:rsidRPr="00CE7FFB" w:rsidRDefault="0095453A" w:rsidP="0095453A">
      <w:pPr>
        <w:pStyle w:val="Bezproreda"/>
        <w:rPr>
          <w:rFonts w:ascii="Times New Roman" w:hAnsi="Times New Roman"/>
          <w:bCs/>
          <w:sz w:val="23"/>
          <w:szCs w:val="23"/>
        </w:rPr>
      </w:pPr>
      <w:r w:rsidRPr="00CE7FFB">
        <w:rPr>
          <w:rFonts w:ascii="Times New Roman" w:hAnsi="Times New Roman"/>
          <w:bCs/>
          <w:sz w:val="23"/>
          <w:szCs w:val="23"/>
        </w:rPr>
        <w:t>URBROJ: 2158-21-0</w:t>
      </w:r>
      <w:r>
        <w:rPr>
          <w:rFonts w:ascii="Times New Roman" w:hAnsi="Times New Roman"/>
          <w:bCs/>
          <w:sz w:val="23"/>
          <w:szCs w:val="23"/>
        </w:rPr>
        <w:t>3</w:t>
      </w:r>
      <w:r w:rsidRPr="00CE7FFB">
        <w:rPr>
          <w:rFonts w:ascii="Times New Roman" w:hAnsi="Times New Roman"/>
          <w:bCs/>
          <w:sz w:val="23"/>
          <w:szCs w:val="23"/>
        </w:rPr>
        <w:t>/22-2</w:t>
      </w:r>
    </w:p>
    <w:p w14:paraId="69C19F89" w14:textId="77777777" w:rsidR="0095453A" w:rsidRDefault="0095453A" w:rsidP="0095453A">
      <w:pPr>
        <w:pStyle w:val="Bezproreda"/>
        <w:rPr>
          <w:rFonts w:ascii="Times New Roman" w:hAnsi="Times New Roman"/>
          <w:bCs/>
          <w:sz w:val="23"/>
          <w:szCs w:val="23"/>
        </w:rPr>
      </w:pPr>
      <w:r w:rsidRPr="00CE7FFB">
        <w:rPr>
          <w:rFonts w:ascii="Times New Roman" w:hAnsi="Times New Roman"/>
          <w:bCs/>
          <w:sz w:val="23"/>
          <w:szCs w:val="23"/>
        </w:rPr>
        <w:t xml:space="preserve">Gorjani, </w:t>
      </w:r>
      <w:r>
        <w:rPr>
          <w:rFonts w:ascii="Times New Roman" w:hAnsi="Times New Roman"/>
          <w:bCs/>
          <w:sz w:val="23"/>
          <w:szCs w:val="23"/>
        </w:rPr>
        <w:t>14</w:t>
      </w:r>
      <w:r w:rsidRPr="00CE7FFB">
        <w:rPr>
          <w:rFonts w:ascii="Times New Roman" w:hAnsi="Times New Roman"/>
          <w:bCs/>
          <w:sz w:val="23"/>
          <w:szCs w:val="23"/>
        </w:rPr>
        <w:t>. siječnja 2022.</w:t>
      </w:r>
    </w:p>
    <w:p w14:paraId="44124700" w14:textId="77777777" w:rsidR="0095453A" w:rsidRPr="00CE7FFB" w:rsidRDefault="0095453A" w:rsidP="0095453A">
      <w:pPr>
        <w:pStyle w:val="Bezproreda"/>
        <w:rPr>
          <w:rFonts w:ascii="Times New Roman" w:hAnsi="Times New Roman"/>
          <w:bCs/>
          <w:sz w:val="23"/>
          <w:szCs w:val="23"/>
        </w:rPr>
      </w:pPr>
    </w:p>
    <w:p w14:paraId="0C3AAAFD" w14:textId="77777777" w:rsidR="0095453A" w:rsidRPr="001E3658" w:rsidRDefault="0095453A" w:rsidP="0095453A">
      <w:pPr>
        <w:pStyle w:val="Odlomakpopisa"/>
        <w:numPr>
          <w:ilvl w:val="0"/>
          <w:numId w:val="1"/>
        </w:numPr>
        <w:ind w:left="6663"/>
        <w:rPr>
          <w:rFonts w:eastAsia="Calibri"/>
          <w:b/>
          <w:bCs/>
        </w:rPr>
      </w:pPr>
      <w:r w:rsidRPr="001E3658">
        <w:rPr>
          <w:rFonts w:eastAsia="Calibri"/>
          <w:b/>
          <w:bCs/>
        </w:rPr>
        <w:t>Članovima Općinskog vijeća Općine Gorjani</w:t>
      </w:r>
    </w:p>
    <w:p w14:paraId="41BE532C" w14:textId="77777777" w:rsidR="0095453A" w:rsidRPr="001E3658" w:rsidRDefault="0095453A" w:rsidP="0095453A">
      <w:pPr>
        <w:rPr>
          <w:rFonts w:eastAsia="Calibri"/>
        </w:rPr>
      </w:pPr>
    </w:p>
    <w:p w14:paraId="3D899FB8" w14:textId="77777777" w:rsidR="0095453A" w:rsidRPr="001E3658" w:rsidRDefault="0095453A" w:rsidP="0095453A">
      <w:pPr>
        <w:rPr>
          <w:rFonts w:eastAsia="Calibri"/>
        </w:rPr>
      </w:pPr>
    </w:p>
    <w:p w14:paraId="63C11C6D" w14:textId="77777777" w:rsidR="0095453A" w:rsidRPr="001E3658" w:rsidRDefault="0095453A" w:rsidP="0095453A">
      <w:pPr>
        <w:rPr>
          <w:rFonts w:eastAsia="Calibri"/>
          <w:b/>
          <w:bCs/>
        </w:rPr>
      </w:pPr>
      <w:r w:rsidRPr="001E3658">
        <w:rPr>
          <w:rFonts w:eastAsia="Calibri"/>
          <w:b/>
          <w:bCs/>
        </w:rPr>
        <w:t>Predmet: 5. sjednica Općinskog vijeća Općine Gorjani</w:t>
      </w:r>
    </w:p>
    <w:p w14:paraId="026C5F7D" w14:textId="77777777" w:rsidR="0095453A" w:rsidRPr="001E3658" w:rsidRDefault="0095453A" w:rsidP="0095453A">
      <w:pPr>
        <w:pStyle w:val="Odlomakpopisa"/>
        <w:numPr>
          <w:ilvl w:val="0"/>
          <w:numId w:val="1"/>
        </w:numPr>
        <w:ind w:left="1418"/>
        <w:rPr>
          <w:rFonts w:eastAsia="Calibri"/>
        </w:rPr>
      </w:pPr>
      <w:r w:rsidRPr="001E3658">
        <w:rPr>
          <w:rFonts w:eastAsia="Calibri"/>
        </w:rPr>
        <w:t>obrazloženja uz prijedloge akata za donošenje na sjednici Općinskog vijeća</w:t>
      </w:r>
    </w:p>
    <w:p w14:paraId="1297E261" w14:textId="77777777" w:rsidR="0095453A" w:rsidRPr="001E3658" w:rsidRDefault="0095453A" w:rsidP="0095453A">
      <w:pPr>
        <w:rPr>
          <w:rFonts w:eastAsia="Calibri"/>
        </w:rPr>
      </w:pPr>
    </w:p>
    <w:p w14:paraId="67D45DE8" w14:textId="77777777" w:rsidR="0095453A" w:rsidRPr="001E3658" w:rsidRDefault="0095453A" w:rsidP="0095453A">
      <w:pPr>
        <w:rPr>
          <w:rFonts w:eastAsia="Calibri"/>
        </w:rPr>
      </w:pPr>
      <w:r w:rsidRPr="001E3658">
        <w:rPr>
          <w:rFonts w:eastAsia="Calibri"/>
        </w:rPr>
        <w:tab/>
        <w:t>Poštovani,</w:t>
      </w:r>
    </w:p>
    <w:p w14:paraId="592386BD" w14:textId="77777777" w:rsidR="0095453A" w:rsidRPr="001E3658" w:rsidRDefault="0095453A" w:rsidP="0095453A">
      <w:pPr>
        <w:rPr>
          <w:rFonts w:eastAsia="Calibri"/>
        </w:rPr>
      </w:pPr>
    </w:p>
    <w:p w14:paraId="42F4EB5C" w14:textId="77777777" w:rsidR="0095453A" w:rsidRPr="001E3658" w:rsidRDefault="0095453A" w:rsidP="0095453A">
      <w:pPr>
        <w:rPr>
          <w:rFonts w:eastAsia="Calibri"/>
        </w:rPr>
      </w:pPr>
      <w:r w:rsidRPr="001E3658">
        <w:rPr>
          <w:rFonts w:eastAsia="Calibri"/>
        </w:rPr>
        <w:tab/>
        <w:t>U privitku Poziva na 5. sjednicu Općinskog vijeća Općine Gorjani sazvanu za 18. siječnja 2022. godine elektroničkim putem dobili ste prijedloge akata za donošenje akata koje ću Vam u nastavku obrazložiti i izraziti zašto je iste potrebno donijeti.</w:t>
      </w:r>
    </w:p>
    <w:p w14:paraId="48F5F513" w14:textId="77777777" w:rsidR="0095453A" w:rsidRPr="001E3658" w:rsidRDefault="0095453A" w:rsidP="0095453A">
      <w:pPr>
        <w:rPr>
          <w:rFonts w:eastAsia="Calibri"/>
        </w:rPr>
      </w:pPr>
    </w:p>
    <w:p w14:paraId="1EC7ACC6" w14:textId="77777777" w:rsidR="0095453A" w:rsidRPr="009A51EA" w:rsidRDefault="0095453A" w:rsidP="0095453A">
      <w:pPr>
        <w:rPr>
          <w:rFonts w:eastAsia="Calibri"/>
          <w:b/>
          <w:bCs/>
        </w:rPr>
      </w:pPr>
      <w:r w:rsidRPr="009A51EA">
        <w:rPr>
          <w:rFonts w:eastAsia="Calibri"/>
          <w:b/>
          <w:bCs/>
        </w:rPr>
        <w:t>AD 1. USVAJANJE ZAPISNIKA 4. SJEDNICE OPĆINSKOG VIJEĆA OPĆINE GORJANI</w:t>
      </w:r>
    </w:p>
    <w:p w14:paraId="6D3BFDB8" w14:textId="77777777" w:rsidR="0095453A" w:rsidRPr="001E3658" w:rsidRDefault="0095453A" w:rsidP="0095453A">
      <w:pPr>
        <w:rPr>
          <w:rFonts w:eastAsia="Calibri"/>
        </w:rPr>
      </w:pPr>
    </w:p>
    <w:p w14:paraId="31817B39" w14:textId="77777777" w:rsidR="0095453A" w:rsidRPr="001E3658" w:rsidRDefault="0095453A" w:rsidP="0095453A">
      <w:pPr>
        <w:rPr>
          <w:rFonts w:eastAsia="Calibri"/>
        </w:rPr>
      </w:pPr>
      <w:r w:rsidRPr="001E3658">
        <w:rPr>
          <w:rFonts w:eastAsia="Calibri"/>
        </w:rPr>
        <w:tab/>
        <w:t>U privitku možete pročitati Zapisnik sa 4. sjednice Općinskog vijeća Općine Gorjani. Ukoliko ima primjedbi na Zapisnik molim Vas da se iste iznesu te će se o njima glasati ''za'' ili ''protiv'' sukladno članku 32. Poslovnika Općinskog vijeća Općine Gorjani.</w:t>
      </w:r>
    </w:p>
    <w:p w14:paraId="4F610B74" w14:textId="77777777" w:rsidR="0095453A" w:rsidRPr="002D7257" w:rsidRDefault="0095453A" w:rsidP="0095453A">
      <w:pPr>
        <w:rPr>
          <w:rFonts w:eastAsia="Calibri"/>
          <w:color w:val="C00000"/>
        </w:rPr>
      </w:pPr>
    </w:p>
    <w:p w14:paraId="5901417F" w14:textId="77777777" w:rsidR="0095453A" w:rsidRPr="009A51EA" w:rsidRDefault="0095453A" w:rsidP="0095453A">
      <w:pPr>
        <w:rPr>
          <w:rFonts w:eastAsia="Calibri"/>
          <w:b/>
          <w:bCs/>
        </w:rPr>
      </w:pPr>
      <w:r w:rsidRPr="009A51EA">
        <w:rPr>
          <w:rFonts w:eastAsia="Calibri"/>
          <w:b/>
          <w:bCs/>
        </w:rPr>
        <w:t>AD 2. DONOŠENJE ODLUKE O IZMJENAMA ODLUKE O USTROJSTVU I DJELOKRUGU JEDINSTVENOG UPRAVNOG ODJELA OPĆINE GORJANI</w:t>
      </w:r>
    </w:p>
    <w:p w14:paraId="203A959B" w14:textId="77777777" w:rsidR="0095453A" w:rsidRPr="000B458E" w:rsidRDefault="0095453A" w:rsidP="0095453A">
      <w:pPr>
        <w:rPr>
          <w:rFonts w:eastAsia="Calibri"/>
        </w:rPr>
      </w:pPr>
    </w:p>
    <w:p w14:paraId="028A2771" w14:textId="77777777" w:rsidR="0095453A" w:rsidRPr="000B458E" w:rsidRDefault="0095453A" w:rsidP="0095453A">
      <w:pPr>
        <w:rPr>
          <w:rFonts w:eastAsia="Calibri"/>
        </w:rPr>
      </w:pPr>
      <w:r w:rsidRPr="000B458E">
        <w:rPr>
          <w:rFonts w:eastAsia="Calibri"/>
        </w:rPr>
        <w:tab/>
        <w:t>Ovom Odlukom briše se članak 4. stavak 2. Odluke kojim je propisano da se na zgradi u kojoj je smješten Jedinstveni upravni odjel ističe natpisna ploča. Odredba se briše iz razloga što je Uredbom o natpisnoj ploči i zaglavlju akta tijela državne uprave, lokalne, područne (regionalne) i mjesne samouprave, te pravnih osoba koje imaju javne ovlasti (Narodne novine broj 34/02) propisano da upravno tijelo općine, grada i županije koje nije smješteno u zgradi s tijelom kojem pripada, ističe natpisnu ploču. Budući da je Jedinstveni upravni odjel smješten u istoj zgradi kao i ostala tijela Općine Gorjani navedena odredba je nepotrebna.</w:t>
      </w:r>
    </w:p>
    <w:p w14:paraId="0917BC26" w14:textId="77777777" w:rsidR="0095453A" w:rsidRPr="000B458E" w:rsidRDefault="0095453A" w:rsidP="0095453A">
      <w:pPr>
        <w:rPr>
          <w:rFonts w:eastAsia="Calibri"/>
        </w:rPr>
      </w:pPr>
      <w:r w:rsidRPr="000B458E">
        <w:rPr>
          <w:rFonts w:eastAsia="Calibri"/>
        </w:rPr>
        <w:tab/>
        <w:t>Nadalje, članak 6. stavak 2. mijenja se na način kako je navedeno u prijedlogu Odluke zbog stupanja na snagu nove Uredba o uredskom poslovanju (Narodne novine broj 75/21) kako bi odredba bila u skladu sa predmetnom Uredbom.</w:t>
      </w:r>
    </w:p>
    <w:p w14:paraId="6E99A3B8" w14:textId="77777777" w:rsidR="0095453A" w:rsidRPr="000B458E" w:rsidRDefault="0095453A" w:rsidP="0095453A">
      <w:pPr>
        <w:rPr>
          <w:rFonts w:eastAsia="Calibri"/>
        </w:rPr>
      </w:pPr>
    </w:p>
    <w:p w14:paraId="172AB73C" w14:textId="77777777" w:rsidR="0095453A" w:rsidRPr="000B458E" w:rsidRDefault="0095453A" w:rsidP="0095453A">
      <w:pPr>
        <w:rPr>
          <w:rFonts w:eastAsia="Calibri"/>
        </w:rPr>
      </w:pPr>
      <w:r w:rsidRPr="000B458E">
        <w:rPr>
          <w:rFonts w:eastAsia="Calibri"/>
        </w:rPr>
        <w:tab/>
        <w:t>Slijedom navedenog, prijedlog Odluke o  izmjenama Odluke o ustrojstvu i djelokrugu Jedinstvenog upravnog odjela Općine Gorjani daje se na glasanje.</w:t>
      </w:r>
    </w:p>
    <w:p w14:paraId="5CC424A1" w14:textId="77777777" w:rsidR="0095453A" w:rsidRPr="000B458E" w:rsidRDefault="0095453A" w:rsidP="0095453A">
      <w:pPr>
        <w:rPr>
          <w:rFonts w:eastAsia="Calibri"/>
        </w:rPr>
      </w:pPr>
    </w:p>
    <w:p w14:paraId="6BBE184A" w14:textId="77777777" w:rsidR="0095453A" w:rsidRPr="000B458E" w:rsidRDefault="0095453A" w:rsidP="0095453A">
      <w:pPr>
        <w:rPr>
          <w:rFonts w:eastAsia="Calibri"/>
        </w:rPr>
      </w:pPr>
      <w:r w:rsidRPr="000B458E">
        <w:rPr>
          <w:rFonts w:eastAsia="Calibri"/>
        </w:rPr>
        <w:lastRenderedPageBreak/>
        <w:tab/>
        <w:t>Molim Vas da se o datom prijedlogu očitujete na način kako je navedeno u dostavljenom Pozivu.</w:t>
      </w:r>
    </w:p>
    <w:p w14:paraId="76B6CCFC" w14:textId="77777777" w:rsidR="0095453A" w:rsidRPr="00A24E39" w:rsidRDefault="0095453A" w:rsidP="0095453A">
      <w:pPr>
        <w:rPr>
          <w:rFonts w:eastAsia="Calibri"/>
        </w:rPr>
      </w:pPr>
    </w:p>
    <w:p w14:paraId="5DE2D45C" w14:textId="77777777" w:rsidR="0095453A" w:rsidRPr="009A51EA" w:rsidRDefault="0095453A" w:rsidP="0095453A">
      <w:pPr>
        <w:rPr>
          <w:rFonts w:eastAsia="Calibri"/>
          <w:b/>
          <w:bCs/>
        </w:rPr>
      </w:pPr>
      <w:r w:rsidRPr="009A51EA">
        <w:rPr>
          <w:rFonts w:eastAsia="Calibri"/>
          <w:b/>
          <w:bCs/>
        </w:rPr>
        <w:t>AD 3. DONOŠENJE ODLUKE O OSNIVANJU VLASTITOG KOMUNALNOG POGONA</w:t>
      </w:r>
    </w:p>
    <w:p w14:paraId="61F9AE27" w14:textId="77777777" w:rsidR="0095453A" w:rsidRPr="00A24E39" w:rsidRDefault="0095453A" w:rsidP="0095453A">
      <w:pPr>
        <w:rPr>
          <w:rFonts w:eastAsia="Calibri"/>
        </w:rPr>
      </w:pPr>
    </w:p>
    <w:p w14:paraId="429AFB1D" w14:textId="77777777" w:rsidR="0095453A" w:rsidRPr="00A24E39" w:rsidRDefault="0095453A" w:rsidP="0095453A">
      <w:pPr>
        <w:rPr>
          <w:rFonts w:eastAsia="Calibri"/>
        </w:rPr>
      </w:pPr>
      <w:r w:rsidRPr="00A24E39">
        <w:rPr>
          <w:rFonts w:eastAsia="Calibri"/>
        </w:rPr>
        <w:tab/>
        <w:t>Kako je trenutna Odluka o osnivanju vlastitog pogona za obavljanje komunalne djelatnosti donesena još davne 1996. godine potrebno je donijeti novu Odluku koja će biti usklađena sa trenutnim zakonskim propisima. Odluka je izrađena na temelju Zakona o komunalnom gospodarstvu (Narodne novine broj 68/18, 110/18 i 32/20).</w:t>
      </w:r>
    </w:p>
    <w:p w14:paraId="4EA0656B" w14:textId="77777777" w:rsidR="0095453A" w:rsidRPr="00A24E39" w:rsidRDefault="0095453A" w:rsidP="0095453A">
      <w:pPr>
        <w:rPr>
          <w:rFonts w:eastAsia="Calibri"/>
        </w:rPr>
      </w:pPr>
    </w:p>
    <w:p w14:paraId="7A5FAA8F" w14:textId="77777777" w:rsidR="0095453A" w:rsidRPr="00A24E39" w:rsidRDefault="0095453A" w:rsidP="0095453A">
      <w:pPr>
        <w:rPr>
          <w:rFonts w:eastAsia="Calibri"/>
        </w:rPr>
      </w:pPr>
      <w:r w:rsidRPr="00A24E39">
        <w:rPr>
          <w:rFonts w:eastAsia="Calibri"/>
        </w:rPr>
        <w:tab/>
        <w:t>Slijedom navedenog,  prijedlog Odluke o osnivanju vlastitog komunalnog pogona daje se na glasanje.</w:t>
      </w:r>
    </w:p>
    <w:p w14:paraId="431F3758" w14:textId="77777777" w:rsidR="0095453A" w:rsidRPr="00A24E39" w:rsidRDefault="0095453A" w:rsidP="0095453A">
      <w:pPr>
        <w:rPr>
          <w:rFonts w:eastAsia="Calibri"/>
        </w:rPr>
      </w:pPr>
    </w:p>
    <w:p w14:paraId="1F9B0D80" w14:textId="77777777" w:rsidR="0095453A" w:rsidRPr="00A24E39" w:rsidRDefault="0095453A" w:rsidP="0095453A">
      <w:pPr>
        <w:rPr>
          <w:rFonts w:eastAsia="Calibri"/>
        </w:rPr>
      </w:pPr>
      <w:r w:rsidRPr="00A24E39">
        <w:rPr>
          <w:rFonts w:eastAsia="Calibri"/>
        </w:rPr>
        <w:tab/>
        <w:t>Molim Vas da se o datom prijedlogu očitujete na način kako je navedeno u dostavljenom Pozivu.</w:t>
      </w:r>
    </w:p>
    <w:p w14:paraId="1A61BBDF" w14:textId="77777777" w:rsidR="0095453A" w:rsidRPr="002D7257" w:rsidRDefault="0095453A" w:rsidP="0095453A">
      <w:pPr>
        <w:rPr>
          <w:rFonts w:eastAsia="Calibri"/>
          <w:color w:val="C00000"/>
        </w:rPr>
      </w:pPr>
    </w:p>
    <w:p w14:paraId="327121B8" w14:textId="77777777" w:rsidR="0095453A" w:rsidRPr="009A51EA" w:rsidRDefault="0095453A" w:rsidP="0095453A">
      <w:pPr>
        <w:rPr>
          <w:rFonts w:eastAsia="Calibri"/>
          <w:b/>
          <w:bCs/>
        </w:rPr>
      </w:pPr>
      <w:r w:rsidRPr="009A51EA">
        <w:rPr>
          <w:rFonts w:eastAsia="Calibri"/>
          <w:b/>
          <w:bCs/>
        </w:rPr>
        <w:t>AD 4. DONOŠENJE PRAVILNIKA O POSLOVANJU VLASTITOG KOMUNALNOG POGONA</w:t>
      </w:r>
    </w:p>
    <w:p w14:paraId="3927632A" w14:textId="77777777" w:rsidR="0095453A" w:rsidRDefault="0095453A" w:rsidP="0095453A">
      <w:pPr>
        <w:rPr>
          <w:rFonts w:eastAsia="Calibri"/>
        </w:rPr>
      </w:pPr>
    </w:p>
    <w:p w14:paraId="37141B80" w14:textId="77777777" w:rsidR="0095453A" w:rsidRDefault="0095453A" w:rsidP="0095453A">
      <w:pPr>
        <w:rPr>
          <w:rFonts w:eastAsia="Calibri"/>
        </w:rPr>
      </w:pPr>
      <w:r>
        <w:rPr>
          <w:rFonts w:eastAsia="Calibri"/>
        </w:rPr>
        <w:tab/>
        <w:t>Vezano sa prošlom točkom, pri donošenju Odluke o osnivanju vlastitog komunalnog pogona potrebno je donijeti Pravilnik kojim će se urediti poslovanje pogona.</w:t>
      </w:r>
    </w:p>
    <w:p w14:paraId="196FBDCB" w14:textId="77777777" w:rsidR="0095453A" w:rsidRDefault="0095453A" w:rsidP="0095453A">
      <w:pPr>
        <w:rPr>
          <w:rFonts w:eastAsia="Calibri"/>
        </w:rPr>
      </w:pPr>
    </w:p>
    <w:p w14:paraId="6ED0C260" w14:textId="77777777" w:rsidR="0095453A" w:rsidRDefault="0095453A" w:rsidP="0095453A">
      <w:pPr>
        <w:rPr>
          <w:rFonts w:eastAsia="Calibri"/>
        </w:rPr>
      </w:pPr>
      <w:r>
        <w:rPr>
          <w:rFonts w:eastAsia="Calibri"/>
        </w:rPr>
        <w:tab/>
        <w:t>Slijedom navedenog, prijedlog Pravilnika o poslovanju vlastitog komunalnog pogona daje se na glasanje.</w:t>
      </w:r>
    </w:p>
    <w:p w14:paraId="59BDCE77" w14:textId="77777777" w:rsidR="0095453A" w:rsidRDefault="0095453A" w:rsidP="0095453A">
      <w:pPr>
        <w:rPr>
          <w:rFonts w:eastAsia="Calibri"/>
        </w:rPr>
      </w:pPr>
    </w:p>
    <w:p w14:paraId="61A69327" w14:textId="77777777" w:rsidR="0095453A" w:rsidRPr="00A24E39" w:rsidRDefault="0095453A" w:rsidP="0095453A">
      <w:pPr>
        <w:rPr>
          <w:rFonts w:eastAsia="Calibri"/>
        </w:rPr>
      </w:pPr>
      <w:r w:rsidRPr="00A24E39">
        <w:rPr>
          <w:rFonts w:eastAsia="Calibri"/>
        </w:rPr>
        <w:tab/>
        <w:t>Molim Vas da se o datom prijedlogu očitujete na način kako je navedeno u dostavljenom Pozivu.</w:t>
      </w:r>
    </w:p>
    <w:p w14:paraId="4E683CE6" w14:textId="77777777" w:rsidR="0095453A" w:rsidRPr="009A51EA" w:rsidRDefault="0095453A" w:rsidP="0095453A">
      <w:pPr>
        <w:rPr>
          <w:rFonts w:eastAsia="Calibri"/>
          <w:b/>
          <w:bCs/>
        </w:rPr>
      </w:pPr>
    </w:p>
    <w:p w14:paraId="0FF51574" w14:textId="77777777" w:rsidR="0095453A" w:rsidRPr="009A51EA" w:rsidRDefault="0095453A" w:rsidP="0095453A">
      <w:pPr>
        <w:rPr>
          <w:rFonts w:eastAsia="Calibri"/>
          <w:b/>
          <w:bCs/>
        </w:rPr>
      </w:pPr>
      <w:r w:rsidRPr="009A51EA">
        <w:rPr>
          <w:rFonts w:eastAsia="Calibri"/>
          <w:b/>
          <w:bCs/>
        </w:rPr>
        <w:t>AD 5. DONOŠENJE ODLUKE O KOEFICIJENTIMA ZA OBRAČUN PLAĆE SLUŽBENIKA I NAMJEŠTENIKA JEDINSTVENOG UPRAVNOG ODJELA OPĆINE GORJANI</w:t>
      </w:r>
    </w:p>
    <w:p w14:paraId="4844CB12" w14:textId="77777777" w:rsidR="0095453A" w:rsidRDefault="0095453A" w:rsidP="0095453A">
      <w:pPr>
        <w:rPr>
          <w:rFonts w:eastAsia="Calibri"/>
        </w:rPr>
      </w:pPr>
    </w:p>
    <w:p w14:paraId="122F59C4" w14:textId="77777777" w:rsidR="0095453A" w:rsidRDefault="0095453A" w:rsidP="0095453A">
      <w:pPr>
        <w:rPr>
          <w:rFonts w:eastAsia="Calibri"/>
        </w:rPr>
      </w:pPr>
      <w:r>
        <w:rPr>
          <w:rFonts w:eastAsia="Calibri"/>
        </w:rPr>
        <w:tab/>
        <w:t>Općinski načelnik predlaže donošenje Odluke o koeficijentima za obračun plaće službenika i namještenika Jedinstvenog upravnog odjela. Navodi kako je potrebno donijeti novu Odluku jer je potrebno da ista sadržava odredbe o rodnoj neutralnosti kako nalaže članak 11. Zakona o ravnopravnosti spolova i jer je potrebno propisati koeficijente za službenike koji provode aktivnosti vezane uz upravljanje projektima financiranim iz fondova i/ili programa Europske unije. Slijedom navedenog, nova Odluka u odnosu na staru razlikuje se samo u tome da u novoj Odluci stoji odredba ''</w:t>
      </w:r>
      <w:r w:rsidRPr="005606EE">
        <w:t xml:space="preserve"> </w:t>
      </w:r>
      <w:r w:rsidRPr="005606EE">
        <w:rPr>
          <w:rFonts w:eastAsia="Calibri"/>
        </w:rPr>
        <w:t>Svi izrazi koji se koriste u ovoj Odluci, a imaju rodno značenje, bez obzira jesu li korišteni u muškom ili ženskom rodu, obuhvaćaju na jednak način muški i ženski rod</w:t>
      </w:r>
      <w:r>
        <w:rPr>
          <w:rFonts w:eastAsia="Calibri"/>
        </w:rPr>
        <w:t>'' i uvedeni su koeficijenti za Voditelja projekta (3,15), Koordinatora projekta (3,13) i Asistenta na projektu(3,00), koeficijenti ostalih službenika su ostali isti kao i prije što možete vidjeti u Odluci iz prosinca 2020. godine i trenutnog Prijedloga koji se oboje nalaze u privitku Poziva.</w:t>
      </w:r>
    </w:p>
    <w:p w14:paraId="3D938114" w14:textId="77777777" w:rsidR="0095453A" w:rsidRDefault="0095453A" w:rsidP="0095453A">
      <w:pPr>
        <w:rPr>
          <w:rFonts w:eastAsia="Calibri"/>
        </w:rPr>
      </w:pPr>
    </w:p>
    <w:p w14:paraId="5ECBC40A" w14:textId="77777777" w:rsidR="0095453A" w:rsidRDefault="0095453A" w:rsidP="0095453A">
      <w:pPr>
        <w:rPr>
          <w:rFonts w:eastAsia="Calibri"/>
        </w:rPr>
      </w:pPr>
      <w:r>
        <w:rPr>
          <w:rFonts w:eastAsia="Calibri"/>
        </w:rPr>
        <w:tab/>
        <w:t>Slijedom navedenog, prijedlog Odluke o koeficijentima za obračun plaće službenika i namještenika Jedinstvenog upravnog odjela Općine Gorjani daje se na glasanje.</w:t>
      </w:r>
    </w:p>
    <w:p w14:paraId="4A2CA36D" w14:textId="77777777" w:rsidR="0095453A" w:rsidRDefault="0095453A" w:rsidP="0095453A">
      <w:pPr>
        <w:rPr>
          <w:rFonts w:eastAsia="Calibri"/>
        </w:rPr>
      </w:pPr>
    </w:p>
    <w:p w14:paraId="2D8666BD" w14:textId="77777777" w:rsidR="0095453A" w:rsidRDefault="0095453A" w:rsidP="0095453A">
      <w:pPr>
        <w:rPr>
          <w:rFonts w:eastAsia="Calibri"/>
        </w:rPr>
      </w:pPr>
      <w:r w:rsidRPr="00A24E39">
        <w:rPr>
          <w:rFonts w:eastAsia="Calibri"/>
        </w:rPr>
        <w:lastRenderedPageBreak/>
        <w:tab/>
        <w:t>Molim Vas da se o datom prijedlogu očitujete na način kako je navedeno u dostavljenom Pozivu.</w:t>
      </w:r>
    </w:p>
    <w:p w14:paraId="182027D8" w14:textId="77777777" w:rsidR="0095453A" w:rsidRPr="00A24E39" w:rsidRDefault="0095453A" w:rsidP="0095453A">
      <w:pPr>
        <w:rPr>
          <w:rFonts w:eastAsia="Calibri"/>
        </w:rPr>
      </w:pPr>
    </w:p>
    <w:p w14:paraId="24A55260" w14:textId="77777777" w:rsidR="0095453A" w:rsidRPr="009A51EA" w:rsidRDefault="0095453A" w:rsidP="0095453A">
      <w:pPr>
        <w:rPr>
          <w:rFonts w:eastAsia="Calibri"/>
          <w:b/>
          <w:bCs/>
        </w:rPr>
      </w:pPr>
      <w:r w:rsidRPr="009A51EA">
        <w:rPr>
          <w:rFonts w:eastAsia="Calibri"/>
          <w:b/>
          <w:bCs/>
        </w:rPr>
        <w:t>AD 6. DONOŠENJE ODLUKE O ODREĐIVANJU OSNOVICE I KOEFICIJENTA ZA OBRAČUN PLAĆE I NAKNADI ZA RAD OPĆINSKOG NAČELNIKA OPĆINE GORJANI</w:t>
      </w:r>
    </w:p>
    <w:p w14:paraId="7555FC99" w14:textId="77777777" w:rsidR="0095453A" w:rsidRDefault="0095453A" w:rsidP="0095453A">
      <w:pPr>
        <w:rPr>
          <w:rFonts w:eastAsia="Calibri"/>
        </w:rPr>
      </w:pPr>
    </w:p>
    <w:p w14:paraId="7EC85D9C" w14:textId="77777777" w:rsidR="0095453A" w:rsidRDefault="0095453A" w:rsidP="0095453A">
      <w:r>
        <w:rPr>
          <w:rFonts w:eastAsia="Calibri"/>
        </w:rPr>
        <w:tab/>
        <w:t>Općinski načelnik predlaže donošenje Odluke o određivanju osnovice i koeficijenta za obračun plaće i naknadi za rad Općinskog načelnika Općine Gorjani. Navodi kako je potrebno donijeti novu Odluku jer je potrebno da ista sadržava odredbe o rodnoj neutralnosti kako nalaže članak 11. Zakona o ravnopravnosti spolova i jer je potrebno u Odluci propisati naknadu za rad općinskog načelnika koji svoju dužnost obavlja bez zasnivanja radnog odnosa (volonterski). Slijedom iznijetog, prijedlog Odluke u odnosu na trenutnu važeću Odluku razlikuje se samo u tome što stoji odredba: ''</w:t>
      </w:r>
      <w:r w:rsidRPr="00755BBC">
        <w:t xml:space="preserve"> </w:t>
      </w:r>
      <w:r>
        <w:t>Svi izrazi koji se koriste u ovoj Odluci, a imaju rodno značenje, bez obzira jesu li korišteni u muškom ili ženskom rodu, obuhvaćaju na jednak način muški i ženski rod'' i što je propisana naknada za rad općinskog načelnika koji dužnost obavlja volonterski (uz prijedlog Odluke u privitku Poziva dostavljam Vam i trenutnu važeću Odluku da možete usporediti). Naknada za rad volontera je određena u maksimumu kako je propisano Zakonom o plaćama u lokalnoj i područnoj (regionalnoj) samoupravi.</w:t>
      </w:r>
    </w:p>
    <w:p w14:paraId="67BC1664" w14:textId="77777777" w:rsidR="0095453A" w:rsidRDefault="0095453A" w:rsidP="0095453A"/>
    <w:p w14:paraId="35B3E9BF" w14:textId="77777777" w:rsidR="0095453A" w:rsidRDefault="0095453A" w:rsidP="0095453A">
      <w:pPr>
        <w:rPr>
          <w:rFonts w:eastAsia="Calibri"/>
        </w:rPr>
      </w:pPr>
      <w:r>
        <w:rPr>
          <w:rFonts w:eastAsia="Calibri"/>
        </w:rPr>
        <w:tab/>
        <w:t>Slijedom navedenog, prijedlog Odluke o određivanju osnovice i koeficijenta za obračun plaće i naknadi za rad općinskog načelnika Općine Gorjani daje se na glasanje.</w:t>
      </w:r>
    </w:p>
    <w:p w14:paraId="521B220C" w14:textId="77777777" w:rsidR="0095453A" w:rsidRDefault="0095453A" w:rsidP="0095453A">
      <w:pPr>
        <w:rPr>
          <w:rFonts w:eastAsia="Calibri"/>
        </w:rPr>
      </w:pPr>
    </w:p>
    <w:p w14:paraId="75F60225" w14:textId="77777777" w:rsidR="0095453A" w:rsidRDefault="0095453A" w:rsidP="0095453A">
      <w:pPr>
        <w:rPr>
          <w:rFonts w:eastAsia="Calibri"/>
        </w:rPr>
      </w:pPr>
      <w:r w:rsidRPr="00A24E39">
        <w:rPr>
          <w:rFonts w:eastAsia="Calibri"/>
        </w:rPr>
        <w:tab/>
        <w:t>Molim Vas da se o datom prijedlogu očitujete na način kako je navedeno u dostavljenom Pozivu.</w:t>
      </w:r>
    </w:p>
    <w:p w14:paraId="79BD32D5" w14:textId="77777777" w:rsidR="0095453A" w:rsidRDefault="0095453A" w:rsidP="0095453A">
      <w:pPr>
        <w:rPr>
          <w:rFonts w:eastAsia="Calibri"/>
        </w:rPr>
      </w:pPr>
    </w:p>
    <w:p w14:paraId="6A541D12" w14:textId="77777777" w:rsidR="0095453A" w:rsidRPr="009A51EA" w:rsidRDefault="0095453A" w:rsidP="0095453A">
      <w:pPr>
        <w:rPr>
          <w:rFonts w:eastAsia="Calibri"/>
          <w:b/>
          <w:bCs/>
        </w:rPr>
      </w:pPr>
      <w:r w:rsidRPr="009A51EA">
        <w:rPr>
          <w:rFonts w:eastAsia="Calibri"/>
          <w:b/>
          <w:bCs/>
        </w:rPr>
        <w:t>AD 7. DONOŠENJE PRAVILNIKA O IZMJENAMA PRAVILNIKA O OCJENJIVANJU SLUŽBENIKA I NAMJEŠTENIKA</w:t>
      </w:r>
    </w:p>
    <w:p w14:paraId="37EC39F2" w14:textId="77777777" w:rsidR="0095453A" w:rsidRDefault="0095453A" w:rsidP="0095453A">
      <w:pPr>
        <w:rPr>
          <w:rFonts w:eastAsia="Calibri"/>
        </w:rPr>
      </w:pPr>
    </w:p>
    <w:p w14:paraId="7C77BCCC" w14:textId="77777777" w:rsidR="0095453A" w:rsidRDefault="0095453A" w:rsidP="0095453A">
      <w:pPr>
        <w:rPr>
          <w:rFonts w:eastAsia="Calibri"/>
        </w:rPr>
      </w:pPr>
      <w:r>
        <w:rPr>
          <w:rFonts w:eastAsia="Calibri"/>
        </w:rPr>
        <w:tab/>
        <w:t>Tijelo nadležno za nadzor općih akata, tj. konkretno za ovaj Pravilnik je Ministarstvo uprave i pravosuđa utvrdilo da se dodatak za uspješnost u radu ne ostvaruje temeljem Pravilnika o ocjenjivanju službenika i namještenika već se ostvaruje temeljem posebnog pravilnika, koje donosi izvršno tijelo i da se općim aktima jedinica lokalne i područne (regionalne) samouprave ne propisuje negativni dodatak (destimulacija) budući da su kazne za lake i teške povrede službene dužnosti propisane od strane zakonodavca. Sukladno navedenom, iz Pravilnika se briše odredba članka 18. stavak 1. A uočena i pogreška u članku 18. stavku 2. pa se riječ: ''uplaćuje'' zamjenjuje riječju ''upućuje''. U privitku Vam uz Prijedlog Pravilnika o izmjenama Pravilnika o ocjenjivanju službenika i namještenika dostavljam i trenutno važeći Pravilnik te možete usporediti izmjene.</w:t>
      </w:r>
    </w:p>
    <w:p w14:paraId="1892CDAE" w14:textId="77777777" w:rsidR="0095453A" w:rsidRDefault="0095453A" w:rsidP="0095453A">
      <w:pPr>
        <w:rPr>
          <w:rFonts w:eastAsia="Calibri"/>
        </w:rPr>
      </w:pPr>
    </w:p>
    <w:p w14:paraId="52E95185" w14:textId="77777777" w:rsidR="0095453A" w:rsidRDefault="0095453A" w:rsidP="0095453A">
      <w:pPr>
        <w:rPr>
          <w:rFonts w:eastAsia="Calibri"/>
        </w:rPr>
      </w:pPr>
      <w:r>
        <w:rPr>
          <w:rFonts w:eastAsia="Calibri"/>
        </w:rPr>
        <w:tab/>
        <w:t>Slijedom iznijetog, prijedlog Pravilnika o izmjenama Pravilnika o ocjenjivanju službenika i namještenika daje se na glasanje.</w:t>
      </w:r>
    </w:p>
    <w:p w14:paraId="5BE935D4" w14:textId="77777777" w:rsidR="0095453A" w:rsidRDefault="0095453A" w:rsidP="0095453A">
      <w:pPr>
        <w:rPr>
          <w:rFonts w:eastAsia="Calibri"/>
        </w:rPr>
      </w:pPr>
    </w:p>
    <w:p w14:paraId="1CC2F00B" w14:textId="77777777" w:rsidR="0095453A" w:rsidRDefault="0095453A" w:rsidP="0095453A">
      <w:pPr>
        <w:rPr>
          <w:rFonts w:eastAsia="Calibri"/>
        </w:rPr>
      </w:pPr>
      <w:r>
        <w:rPr>
          <w:rFonts w:eastAsia="Calibri"/>
        </w:rPr>
        <w:tab/>
      </w:r>
      <w:r w:rsidRPr="00A24E39">
        <w:rPr>
          <w:rFonts w:eastAsia="Calibri"/>
        </w:rPr>
        <w:tab/>
        <w:t>Molim Vas da se o datom prijedlogu očitujete na način kako je navedeno u dostavljenom Pozivu.</w:t>
      </w:r>
    </w:p>
    <w:p w14:paraId="7D7F8A4B" w14:textId="77777777" w:rsidR="0095453A" w:rsidRDefault="0095453A" w:rsidP="0095453A">
      <w:pPr>
        <w:rPr>
          <w:rFonts w:eastAsia="Calibri"/>
        </w:rPr>
      </w:pPr>
    </w:p>
    <w:p w14:paraId="20E95735" w14:textId="77777777" w:rsidR="0095453A" w:rsidRDefault="0095453A" w:rsidP="0095453A">
      <w:pPr>
        <w:rPr>
          <w:rFonts w:eastAsia="Calibri"/>
          <w:b/>
          <w:bCs/>
        </w:rPr>
      </w:pPr>
      <w:r w:rsidRPr="009A51EA">
        <w:rPr>
          <w:rFonts w:eastAsia="Calibri"/>
          <w:b/>
          <w:bCs/>
        </w:rPr>
        <w:t>AD 8. DONOŠENJE STATUTARNE ODLUKE O IZMJENI STATUTA OPĆINE GORJANI</w:t>
      </w:r>
    </w:p>
    <w:p w14:paraId="32C35EC0" w14:textId="77777777" w:rsidR="0095453A" w:rsidRDefault="0095453A" w:rsidP="0095453A">
      <w:pPr>
        <w:rPr>
          <w:rFonts w:eastAsia="Calibri"/>
          <w:b/>
          <w:bCs/>
        </w:rPr>
      </w:pPr>
    </w:p>
    <w:p w14:paraId="0C16C511" w14:textId="77777777" w:rsidR="0095453A" w:rsidRDefault="0095453A" w:rsidP="0095453A">
      <w:pPr>
        <w:rPr>
          <w:rFonts w:eastAsia="Calibri"/>
        </w:rPr>
      </w:pPr>
      <w:r>
        <w:rPr>
          <w:rFonts w:eastAsia="Calibri"/>
        </w:rPr>
        <w:lastRenderedPageBreak/>
        <w:tab/>
        <w:t>Općinski načelnik je sukladno članku 86. Statuta Općine Gorjani podnio prijedlog za promjenu Statuta Općine Gorjani.</w:t>
      </w:r>
    </w:p>
    <w:p w14:paraId="6092E46E" w14:textId="77777777" w:rsidR="0095453A" w:rsidRDefault="0095453A" w:rsidP="0095453A">
      <w:pPr>
        <w:rPr>
          <w:rFonts w:eastAsia="Calibri"/>
        </w:rPr>
      </w:pPr>
    </w:p>
    <w:p w14:paraId="7E524632" w14:textId="77777777" w:rsidR="0095453A" w:rsidRDefault="0095453A" w:rsidP="0095453A">
      <w:pPr>
        <w:rPr>
          <w:rFonts w:eastAsia="Calibri"/>
        </w:rPr>
      </w:pPr>
      <w:r>
        <w:rPr>
          <w:rFonts w:eastAsia="Calibri"/>
        </w:rPr>
        <w:tab/>
        <w:t>Načelnik je predložio izmjenu Statuta Općine Gorjani kako slijedi:</w:t>
      </w:r>
    </w:p>
    <w:p w14:paraId="355BDE22" w14:textId="77777777" w:rsidR="0095453A" w:rsidRDefault="0095453A" w:rsidP="0095453A">
      <w:pPr>
        <w:rPr>
          <w:rFonts w:eastAsia="Calibri"/>
        </w:rPr>
      </w:pPr>
    </w:p>
    <w:p w14:paraId="20657C78" w14:textId="77777777" w:rsidR="0095453A" w:rsidRPr="00657452" w:rsidRDefault="0095453A" w:rsidP="0095453A">
      <w:pPr>
        <w:pStyle w:val="Odlomakpopisa"/>
        <w:numPr>
          <w:ilvl w:val="0"/>
          <w:numId w:val="2"/>
        </w:numPr>
      </w:pPr>
      <w:r>
        <w:t>B</w:t>
      </w:r>
      <w:r w:rsidRPr="00657452">
        <w:t>risanje odredbi članka 3. stavka 4. iz razloga što je ista nepotrebna i nesukladna zakonskim i drugim propisima.</w:t>
      </w:r>
    </w:p>
    <w:p w14:paraId="7064D152" w14:textId="77777777" w:rsidR="0095453A" w:rsidRPr="00657452" w:rsidRDefault="0095453A" w:rsidP="0095453A"/>
    <w:p w14:paraId="66BF2CCD" w14:textId="77777777" w:rsidR="0095453A" w:rsidRPr="00657452" w:rsidRDefault="0095453A" w:rsidP="0095453A">
      <w:pPr>
        <w:pStyle w:val="Odlomakpopisa"/>
        <w:numPr>
          <w:ilvl w:val="0"/>
          <w:numId w:val="2"/>
        </w:numPr>
      </w:pPr>
      <w:r>
        <w:t>I</w:t>
      </w:r>
      <w:r w:rsidRPr="00657452">
        <w:t>zmjen</w:t>
      </w:r>
      <w:r>
        <w:t>a</w:t>
      </w:r>
      <w:r w:rsidRPr="00657452">
        <w:t xml:space="preserve"> naziva glave VII. da glasi: ''UPRAVNO TIJELO'' umjesto trenutnog naziva: ''UPRAVNA TIJELA'' iz razloga što je trenutni naziv neprikladan jer Općina Gorjani ima osnovano samo jedno upravno tijelo.</w:t>
      </w:r>
    </w:p>
    <w:p w14:paraId="4F26919C" w14:textId="77777777" w:rsidR="0095453A" w:rsidRPr="00657452" w:rsidRDefault="0095453A" w:rsidP="0095453A"/>
    <w:p w14:paraId="15ACDF0C" w14:textId="77777777" w:rsidR="0095453A" w:rsidRDefault="0095453A" w:rsidP="0095453A">
      <w:pPr>
        <w:pStyle w:val="Odlomakpopisa"/>
        <w:numPr>
          <w:ilvl w:val="0"/>
          <w:numId w:val="2"/>
        </w:numPr>
      </w:pPr>
      <w:r>
        <w:t>B</w:t>
      </w:r>
      <w:r w:rsidRPr="00657452">
        <w:t>risanje odredbe stavka 4. iz članka 54. Statuta jer je ista nepotrebna.</w:t>
      </w:r>
      <w:r>
        <w:br/>
      </w:r>
    </w:p>
    <w:p w14:paraId="23F58CE1" w14:textId="77777777" w:rsidR="0095453A" w:rsidRDefault="0095453A" w:rsidP="0095453A">
      <w:pPr>
        <w:pStyle w:val="Odlomakpopisa"/>
        <w:numPr>
          <w:ilvl w:val="0"/>
          <w:numId w:val="2"/>
        </w:numPr>
      </w:pPr>
      <w:r>
        <w:t>B</w:t>
      </w:r>
      <w:r w:rsidRPr="00657452">
        <w:t>risanje odredbi stavaka 5. i 6. iz članka 54. Statuta jer su nepotrebne i nesukladne zakonskim propisima.</w:t>
      </w:r>
    </w:p>
    <w:p w14:paraId="1E2A4C16" w14:textId="77777777" w:rsidR="0095453A" w:rsidRDefault="0095453A" w:rsidP="0095453A"/>
    <w:p w14:paraId="57B5B23F" w14:textId="77777777" w:rsidR="0095453A" w:rsidRDefault="0095453A" w:rsidP="0095453A">
      <w:r>
        <w:tab/>
        <w:t>Prijedlog Općinskog načelnika Vam dostavljam u privitku kako i trenutni važeći Statut kako bi mogli usporediti izmjene.</w:t>
      </w:r>
    </w:p>
    <w:p w14:paraId="7083F4F3" w14:textId="77777777" w:rsidR="0095453A" w:rsidRDefault="0095453A" w:rsidP="0095453A"/>
    <w:p w14:paraId="1158F4DB" w14:textId="77777777" w:rsidR="0095453A" w:rsidRPr="00657452" w:rsidRDefault="0095453A" w:rsidP="0095453A">
      <w:r>
        <w:tab/>
        <w:t xml:space="preserve">Slijedom navedenog, prijedlog Statutarne Odluke o izmjeni Statuta Općine Gorjani daje se na glasanje. </w:t>
      </w:r>
    </w:p>
    <w:p w14:paraId="1CB642AA" w14:textId="77777777" w:rsidR="0095453A" w:rsidRPr="009A51EA" w:rsidRDefault="0095453A" w:rsidP="0095453A">
      <w:pPr>
        <w:rPr>
          <w:rFonts w:eastAsia="Calibri"/>
        </w:rPr>
      </w:pPr>
    </w:p>
    <w:p w14:paraId="172823B7" w14:textId="77777777" w:rsidR="0095453A" w:rsidRDefault="0095453A" w:rsidP="0095453A">
      <w:pPr>
        <w:rPr>
          <w:rFonts w:eastAsia="Calibri"/>
        </w:rPr>
      </w:pPr>
      <w:r>
        <w:rPr>
          <w:rFonts w:eastAsia="Calibri"/>
        </w:rPr>
        <w:tab/>
      </w:r>
      <w:r w:rsidRPr="00A24E39">
        <w:rPr>
          <w:rFonts w:eastAsia="Calibri"/>
        </w:rPr>
        <w:t>Molim Vas da se o datom prijedlogu očitujete na način kako je navedeno u dostavljenom Pozivu.</w:t>
      </w:r>
    </w:p>
    <w:p w14:paraId="79EEE08B" w14:textId="77777777" w:rsidR="0095453A" w:rsidRDefault="0095453A" w:rsidP="0095453A">
      <w:pPr>
        <w:rPr>
          <w:rFonts w:eastAsia="Calibri"/>
        </w:rPr>
      </w:pPr>
    </w:p>
    <w:p w14:paraId="5C29361F" w14:textId="77777777" w:rsidR="0095453A" w:rsidRPr="00A46164" w:rsidRDefault="0095453A" w:rsidP="0095453A">
      <w:pPr>
        <w:rPr>
          <w:rFonts w:eastAsia="Calibri"/>
          <w:b/>
          <w:bCs/>
        </w:rPr>
      </w:pPr>
      <w:r w:rsidRPr="00A46164">
        <w:rPr>
          <w:rFonts w:eastAsia="Calibri"/>
          <w:b/>
          <w:bCs/>
        </w:rPr>
        <w:t>AD 9. DONOŠENJE ODLUKE O IMENOVANJU RAVNATELJICE DJEČJEG VRTIĆA ''KRIJESNICA GORJANI''</w:t>
      </w:r>
    </w:p>
    <w:p w14:paraId="340E2665" w14:textId="77777777" w:rsidR="0095453A" w:rsidRPr="00A46164" w:rsidRDefault="0095453A" w:rsidP="0095453A">
      <w:pPr>
        <w:rPr>
          <w:rFonts w:eastAsia="Calibri"/>
          <w:b/>
          <w:bCs/>
        </w:rPr>
      </w:pPr>
    </w:p>
    <w:p w14:paraId="1DE3B015" w14:textId="77777777" w:rsidR="0095453A" w:rsidRDefault="0095453A" w:rsidP="0095453A">
      <w:pPr>
        <w:rPr>
          <w:rFonts w:eastAsia="Calibri"/>
        </w:rPr>
      </w:pPr>
      <w:r>
        <w:rPr>
          <w:rFonts w:eastAsia="Calibri"/>
        </w:rPr>
        <w:tab/>
        <w:t>Sukladno članku 51. Statuta Dječjeg vrtića ''Krijesnica Gorjani'' Upravno vijeće Dječjeg vrtića dostavlja prijedlog Odluke o imenovanju ravnateljice Dječjeg vrtića ''Krijesnica Gorjani'' na donošenje.</w:t>
      </w:r>
    </w:p>
    <w:p w14:paraId="42E6E2BB" w14:textId="77777777" w:rsidR="0095453A" w:rsidRDefault="0095453A" w:rsidP="0095453A">
      <w:pPr>
        <w:rPr>
          <w:rFonts w:eastAsia="Calibri"/>
        </w:rPr>
      </w:pPr>
    </w:p>
    <w:p w14:paraId="2E94F641" w14:textId="77777777" w:rsidR="0095453A" w:rsidRDefault="0095453A" w:rsidP="0095453A">
      <w:pPr>
        <w:rPr>
          <w:rFonts w:eastAsia="Calibri"/>
        </w:rPr>
      </w:pPr>
      <w:r>
        <w:rPr>
          <w:rFonts w:eastAsia="Calibri"/>
        </w:rPr>
        <w:tab/>
        <w:t>U privitku se dostavlja prijedlog predmetne Odluke i Izvješće Upravnog vijeća Dječjeg vrtića ''Krijesnica Gorjani'' o provedenom postupku iz kojega možete pročitati sve vezano za provođenje postupka za imenovanje ravnatelja vrtića.</w:t>
      </w:r>
    </w:p>
    <w:p w14:paraId="23B7D8AF" w14:textId="77777777" w:rsidR="0095453A" w:rsidRDefault="0095453A" w:rsidP="0095453A">
      <w:pPr>
        <w:rPr>
          <w:rFonts w:eastAsia="Calibri"/>
        </w:rPr>
      </w:pPr>
    </w:p>
    <w:p w14:paraId="5F006679" w14:textId="77777777" w:rsidR="0095453A" w:rsidRDefault="0095453A" w:rsidP="0095453A">
      <w:pPr>
        <w:rPr>
          <w:rFonts w:eastAsia="Calibri"/>
        </w:rPr>
      </w:pPr>
      <w:r>
        <w:rPr>
          <w:rFonts w:eastAsia="Calibri"/>
        </w:rPr>
        <w:tab/>
        <w:t>Slijedom navedenog, prijedlog Odluke o imenovanju ravnateljice Dječjeg vrtića ''Krijesnica Gorjani'' daje se na glasanje.</w:t>
      </w:r>
    </w:p>
    <w:p w14:paraId="2D6812F0" w14:textId="77777777" w:rsidR="0095453A" w:rsidRDefault="0095453A" w:rsidP="0095453A">
      <w:pPr>
        <w:rPr>
          <w:rFonts w:eastAsia="Calibri"/>
        </w:rPr>
      </w:pPr>
    </w:p>
    <w:p w14:paraId="0CAB5902" w14:textId="77777777" w:rsidR="0095453A" w:rsidRDefault="0095453A" w:rsidP="0095453A">
      <w:pPr>
        <w:rPr>
          <w:rFonts w:eastAsia="Calibri"/>
        </w:rPr>
      </w:pPr>
      <w:r>
        <w:rPr>
          <w:rFonts w:eastAsia="Calibri"/>
        </w:rPr>
        <w:tab/>
        <w:t>Molim Vas da se o datom prijedlogu očitujete na način kako je navedeno u dostavljenom Pozivu.</w:t>
      </w:r>
    </w:p>
    <w:p w14:paraId="248250B5" w14:textId="77777777" w:rsidR="0095453A" w:rsidRDefault="0095453A" w:rsidP="0095453A">
      <w:pPr>
        <w:rPr>
          <w:rFonts w:eastAsia="Calibri"/>
        </w:rPr>
      </w:pPr>
    </w:p>
    <w:p w14:paraId="365F0553" w14:textId="77777777" w:rsidR="0095453A" w:rsidRPr="00A46164" w:rsidRDefault="0095453A" w:rsidP="0095453A">
      <w:pPr>
        <w:rPr>
          <w:rFonts w:eastAsia="Calibri"/>
          <w:b/>
          <w:bCs/>
        </w:rPr>
      </w:pPr>
      <w:r w:rsidRPr="00A46164">
        <w:rPr>
          <w:rFonts w:eastAsia="Calibri"/>
          <w:b/>
          <w:bCs/>
        </w:rPr>
        <w:t>AD 10. DONOŠENJE ODLUKE O POVJERAVANJU POSLOVA UPRAVLJANJA I ODRŽAVANJA OBJEKTA DJEČJEG VRTIĆA USTANOVI DJEČJI VRTIĆ ''KRIJESNICA GORJANI''</w:t>
      </w:r>
    </w:p>
    <w:p w14:paraId="765C0542" w14:textId="77777777" w:rsidR="0095453A" w:rsidRDefault="0095453A" w:rsidP="0095453A">
      <w:pPr>
        <w:rPr>
          <w:rFonts w:eastAsia="Calibri"/>
        </w:rPr>
      </w:pPr>
    </w:p>
    <w:p w14:paraId="4342B973" w14:textId="77777777" w:rsidR="0095453A" w:rsidRDefault="0095453A" w:rsidP="0095453A">
      <w:pPr>
        <w:rPr>
          <w:rFonts w:eastAsia="Calibri"/>
        </w:rPr>
      </w:pPr>
      <w:r>
        <w:rPr>
          <w:rFonts w:eastAsia="Calibri"/>
        </w:rPr>
        <w:tab/>
        <w:t xml:space="preserve">Predlaže se donošenje Odluke o povjeravanju poslova upravljanja i održavanja objekta dječjeg vrtića ustanovi Dječji vrtić ''Krijesnica Gorjani'' radi provođenja programa ranog i predškolskog odgoja. Kako i sam naziv Odluke kaže objekt vrtića se daje ustanovi Dječji vrtić </w:t>
      </w:r>
      <w:r>
        <w:rPr>
          <w:rFonts w:eastAsia="Calibri"/>
        </w:rPr>
        <w:lastRenderedPageBreak/>
        <w:t>''Krijesnica Gorjani'' na upravljanje i održavanje. Dječji vrtić će biti dužan koristiti nekretninu na način da ju ne oštećuje i ne umanjuje njezinu vrijednost te će biti dužan redovito održavati nekretninu u urednom stanju, snositi troškove redovnog održavanja i plaćati režijske poslove.</w:t>
      </w:r>
    </w:p>
    <w:p w14:paraId="71D15002" w14:textId="77777777" w:rsidR="0095453A" w:rsidRDefault="0095453A" w:rsidP="0095453A">
      <w:pPr>
        <w:rPr>
          <w:rFonts w:eastAsia="Calibri"/>
        </w:rPr>
      </w:pPr>
    </w:p>
    <w:p w14:paraId="05F757C3" w14:textId="77777777" w:rsidR="0095453A" w:rsidRDefault="0095453A" w:rsidP="0095453A">
      <w:pPr>
        <w:rPr>
          <w:rFonts w:eastAsia="Calibri"/>
        </w:rPr>
      </w:pPr>
      <w:r>
        <w:rPr>
          <w:rFonts w:eastAsia="Calibri"/>
        </w:rPr>
        <w:tab/>
        <w:t>Slijedom navedenog, prijedlog Odluke o povjeravanju poslova upravljanja i održavanja objekta dječjeg vrtića ustanovi Dječji vrtić ''Krijesnica Gorjani'' daje se na glasanje.</w:t>
      </w:r>
    </w:p>
    <w:p w14:paraId="7CEE9134" w14:textId="77777777" w:rsidR="0095453A" w:rsidRDefault="0095453A" w:rsidP="0095453A">
      <w:pPr>
        <w:rPr>
          <w:rFonts w:eastAsia="Calibri"/>
        </w:rPr>
      </w:pPr>
    </w:p>
    <w:p w14:paraId="67456F06" w14:textId="77777777" w:rsidR="0095453A" w:rsidRDefault="0095453A" w:rsidP="0095453A">
      <w:pPr>
        <w:rPr>
          <w:rFonts w:eastAsia="Calibri"/>
        </w:rPr>
      </w:pPr>
      <w:r>
        <w:rPr>
          <w:rFonts w:eastAsia="Calibri"/>
        </w:rPr>
        <w:tab/>
        <w:t>Molim Vas da se o datom prijedlogu očitujete na način kako je navedeno u dostavljenom Pozivu.</w:t>
      </w:r>
    </w:p>
    <w:p w14:paraId="6DC13230" w14:textId="77777777" w:rsidR="0095453A" w:rsidRDefault="0095453A" w:rsidP="0095453A">
      <w:pPr>
        <w:rPr>
          <w:rFonts w:eastAsia="Calibri"/>
        </w:rPr>
      </w:pPr>
    </w:p>
    <w:p w14:paraId="27AF42B1" w14:textId="77777777" w:rsidR="0095453A" w:rsidRPr="00A46164" w:rsidRDefault="0095453A" w:rsidP="0095453A">
      <w:pPr>
        <w:rPr>
          <w:rFonts w:eastAsia="Calibri"/>
          <w:b/>
          <w:bCs/>
        </w:rPr>
      </w:pPr>
      <w:r w:rsidRPr="00A46164">
        <w:rPr>
          <w:rFonts w:eastAsia="Calibri"/>
          <w:b/>
          <w:bCs/>
        </w:rPr>
        <w:t>AD 11</w:t>
      </w:r>
      <w:r w:rsidRPr="00A46164">
        <w:rPr>
          <w:b/>
          <w:bCs/>
        </w:rPr>
        <w:t xml:space="preserve">. </w:t>
      </w:r>
      <w:r w:rsidRPr="00A46164">
        <w:rPr>
          <w:rFonts w:eastAsia="Calibri"/>
          <w:b/>
          <w:bCs/>
        </w:rPr>
        <w:t>PRETHODNA SUGLASNOST NA PRAVILNIK O RADU DJEČJEG VRTIĆA ''KRIJESNICA GORJANI''</w:t>
      </w:r>
    </w:p>
    <w:p w14:paraId="099E3F78" w14:textId="77777777" w:rsidR="0095453A" w:rsidRDefault="0095453A" w:rsidP="0095453A">
      <w:pPr>
        <w:rPr>
          <w:rFonts w:eastAsia="Calibri"/>
        </w:rPr>
      </w:pPr>
    </w:p>
    <w:p w14:paraId="16F596CB" w14:textId="77777777" w:rsidR="0095453A" w:rsidRDefault="0095453A" w:rsidP="0095453A">
      <w:pPr>
        <w:rPr>
          <w:rFonts w:eastAsia="Calibri"/>
        </w:rPr>
      </w:pPr>
      <w:r>
        <w:rPr>
          <w:rFonts w:eastAsia="Calibri"/>
        </w:rPr>
        <w:tab/>
        <w:t>Upravno vijeće DV ''Krijesnica Gorjani'' dostavilo je prijedlog Pravilnika o radu Dječjeg vrtića ''Krijesnica Gorjani'' na prethodnu suglasnost. Pravilnikom se uređuju pitanja sklapanja ugovora o radu u vrtiću, probni rad, radnici dječjeg vrtića, zasnivanje radnog odnosa u vrtiću, pripravnici, stažiranje pripravnika, radno vrijeme, odmori i dopusti, plaće i naknade plaće, zaštita zdravlja, privatnosti i dostojanstva radnika, zabrana diskriminacije, zaštita prava iz radnog odnosa, dostavljanje pismena, evidencije o radnicima i radnom vremenu, poslovne tajne, naknade štete i druga pitanja važna za radnike zaposlene kod poslodavca. Pravilnik je izrađen na temelju Zakona o radu, Zakona o predškolskom odgoju i obrazovanju i Statutu vrtića.</w:t>
      </w:r>
    </w:p>
    <w:p w14:paraId="66A6A610" w14:textId="77777777" w:rsidR="0095453A" w:rsidRDefault="0095453A" w:rsidP="0095453A">
      <w:pPr>
        <w:rPr>
          <w:rFonts w:eastAsia="Calibri"/>
        </w:rPr>
      </w:pPr>
    </w:p>
    <w:p w14:paraId="223D961F" w14:textId="77777777" w:rsidR="0095453A" w:rsidRDefault="0095453A" w:rsidP="0095453A">
      <w:pPr>
        <w:rPr>
          <w:rFonts w:eastAsia="Calibri"/>
        </w:rPr>
      </w:pPr>
      <w:r>
        <w:rPr>
          <w:rFonts w:eastAsia="Calibri"/>
        </w:rPr>
        <w:tab/>
        <w:t>Prijedlog Pravilnika dostavlja se u privitku Poziva.</w:t>
      </w:r>
    </w:p>
    <w:p w14:paraId="2FB4E2BA" w14:textId="77777777" w:rsidR="0095453A" w:rsidRDefault="0095453A" w:rsidP="0095453A">
      <w:pPr>
        <w:rPr>
          <w:rFonts w:eastAsia="Calibri"/>
        </w:rPr>
      </w:pPr>
    </w:p>
    <w:p w14:paraId="496ACDA4" w14:textId="77777777" w:rsidR="0095453A" w:rsidRDefault="0095453A" w:rsidP="0095453A">
      <w:pPr>
        <w:rPr>
          <w:rFonts w:eastAsia="Calibri"/>
        </w:rPr>
      </w:pPr>
      <w:r>
        <w:rPr>
          <w:rFonts w:eastAsia="Calibri"/>
        </w:rPr>
        <w:tab/>
        <w:t>Slijedom navedenog, prijedlog Odluke o davanju Prethodne suglasnosti na Pravilnik o radu dječjeg vrtića ''Krijesnica Gorjani'' daje se na glasanje.</w:t>
      </w:r>
    </w:p>
    <w:p w14:paraId="215FDEC7" w14:textId="77777777" w:rsidR="0095453A" w:rsidRDefault="0095453A" w:rsidP="0095453A">
      <w:pPr>
        <w:rPr>
          <w:rFonts w:eastAsia="Calibri"/>
        </w:rPr>
      </w:pPr>
    </w:p>
    <w:p w14:paraId="75F235BB" w14:textId="77777777" w:rsidR="0095453A" w:rsidRPr="00A24E39" w:rsidRDefault="0095453A" w:rsidP="0095453A">
      <w:pPr>
        <w:rPr>
          <w:rFonts w:eastAsia="Calibri"/>
        </w:rPr>
      </w:pPr>
      <w:r>
        <w:rPr>
          <w:rFonts w:eastAsia="Calibri"/>
        </w:rPr>
        <w:tab/>
      </w:r>
      <w:r>
        <w:rPr>
          <w:rFonts w:eastAsia="Calibri"/>
        </w:rPr>
        <w:tab/>
        <w:t>Molim Vas da se o datom prijedlogu očitujete na način kako je navedeno u dostavljenom Pozivu.</w:t>
      </w:r>
    </w:p>
    <w:p w14:paraId="68044509" w14:textId="77777777" w:rsidR="0095453A" w:rsidRPr="002D7257" w:rsidRDefault="0095453A" w:rsidP="0095453A">
      <w:pPr>
        <w:rPr>
          <w:rFonts w:eastAsia="Calibri"/>
          <w:color w:val="C00000"/>
        </w:rPr>
      </w:pPr>
    </w:p>
    <w:p w14:paraId="06D95F16" w14:textId="77777777" w:rsidR="0095453A" w:rsidRPr="00A46164" w:rsidRDefault="0095453A" w:rsidP="0095453A">
      <w:pPr>
        <w:rPr>
          <w:rFonts w:eastAsia="Calibri"/>
          <w:b/>
          <w:bCs/>
        </w:rPr>
      </w:pPr>
      <w:r w:rsidRPr="00A46164">
        <w:rPr>
          <w:rFonts w:eastAsia="Calibri"/>
          <w:b/>
          <w:bCs/>
        </w:rPr>
        <w:t xml:space="preserve">AD </w:t>
      </w:r>
      <w:r>
        <w:rPr>
          <w:rFonts w:eastAsia="Calibri"/>
          <w:b/>
          <w:bCs/>
        </w:rPr>
        <w:t>12</w:t>
      </w:r>
      <w:r w:rsidRPr="00A46164">
        <w:rPr>
          <w:rFonts w:eastAsia="Calibri"/>
          <w:b/>
          <w:bCs/>
        </w:rPr>
        <w:t>. RAZNO</w:t>
      </w:r>
    </w:p>
    <w:p w14:paraId="5C218949" w14:textId="77777777" w:rsidR="0095453A" w:rsidRPr="00A46164" w:rsidRDefault="0095453A" w:rsidP="0095453A">
      <w:pPr>
        <w:rPr>
          <w:rFonts w:eastAsia="Calibri"/>
        </w:rPr>
      </w:pPr>
    </w:p>
    <w:p w14:paraId="0D9C9B80" w14:textId="77777777" w:rsidR="0095453A" w:rsidRPr="00A46164" w:rsidRDefault="0095453A" w:rsidP="0095453A">
      <w:pPr>
        <w:rPr>
          <w:rFonts w:eastAsia="Calibri"/>
        </w:rPr>
      </w:pPr>
      <w:r w:rsidRPr="00A46164">
        <w:rPr>
          <w:rFonts w:eastAsia="Calibri"/>
        </w:rPr>
        <w:tab/>
        <w:t>Ukoliko imate pitanja za točku Razno molim Vas da naznačite da se radi o točki Razno.</w:t>
      </w:r>
    </w:p>
    <w:p w14:paraId="4C063924" w14:textId="77777777" w:rsidR="0095453A" w:rsidRPr="00A46164" w:rsidRDefault="0095453A" w:rsidP="0095453A">
      <w:pPr>
        <w:rPr>
          <w:rFonts w:eastAsia="Calibri"/>
        </w:rPr>
      </w:pPr>
    </w:p>
    <w:p w14:paraId="25CB0A66" w14:textId="77777777" w:rsidR="0095453A" w:rsidRPr="00A46164" w:rsidRDefault="0095453A" w:rsidP="0095453A">
      <w:pPr>
        <w:rPr>
          <w:rFonts w:eastAsia="Calibri"/>
        </w:rPr>
      </w:pPr>
      <w:r w:rsidRPr="00A46164">
        <w:rPr>
          <w:rFonts w:eastAsia="Calibri"/>
        </w:rPr>
        <w:tab/>
        <w:t>S poštovanjem,</w:t>
      </w:r>
    </w:p>
    <w:p w14:paraId="795AA93E" w14:textId="77777777" w:rsidR="0095453A" w:rsidRPr="00A46164" w:rsidRDefault="0095453A" w:rsidP="0095453A">
      <w:pPr>
        <w:jc w:val="center"/>
        <w:rPr>
          <w:rFonts w:eastAsia="Calibri"/>
        </w:rPr>
      </w:pPr>
    </w:p>
    <w:p w14:paraId="261BA696" w14:textId="77777777" w:rsidR="0095453A" w:rsidRPr="005207F0" w:rsidRDefault="0095453A" w:rsidP="0095453A">
      <w:pPr>
        <w:jc w:val="center"/>
        <w:rPr>
          <w:rFonts w:eastAsia="Calibri"/>
          <w:b/>
          <w:bCs/>
        </w:rPr>
      </w:pPr>
      <w:r w:rsidRPr="005207F0">
        <w:rPr>
          <w:rFonts w:eastAsia="Calibri"/>
          <w:b/>
          <w:bCs/>
        </w:rPr>
        <w:tab/>
      </w:r>
      <w:r w:rsidRPr="005207F0">
        <w:rPr>
          <w:rFonts w:eastAsia="Calibri"/>
          <w:b/>
          <w:bCs/>
        </w:rPr>
        <w:tab/>
      </w:r>
      <w:r w:rsidRPr="005207F0">
        <w:rPr>
          <w:rFonts w:eastAsia="Calibri"/>
          <w:b/>
          <w:bCs/>
        </w:rPr>
        <w:tab/>
      </w:r>
      <w:r w:rsidRPr="005207F0">
        <w:rPr>
          <w:rFonts w:eastAsia="Calibri"/>
          <w:b/>
          <w:bCs/>
        </w:rPr>
        <w:tab/>
      </w:r>
      <w:r w:rsidRPr="005207F0">
        <w:rPr>
          <w:rFonts w:eastAsia="Calibri"/>
          <w:b/>
          <w:bCs/>
        </w:rPr>
        <w:tab/>
      </w:r>
      <w:r w:rsidRPr="005207F0">
        <w:rPr>
          <w:rFonts w:eastAsia="Calibri"/>
          <w:b/>
          <w:bCs/>
        </w:rPr>
        <w:tab/>
        <w:t>PREDSJEDNIK OPĆINSKOG VIJEĆA:</w:t>
      </w:r>
    </w:p>
    <w:p w14:paraId="0DD29419" w14:textId="77777777" w:rsidR="0095453A" w:rsidRPr="00A46164" w:rsidRDefault="0095453A" w:rsidP="0095453A">
      <w:pPr>
        <w:jc w:val="center"/>
        <w:rPr>
          <w:rFonts w:eastAsia="Calibri"/>
        </w:rPr>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sidRPr="00A46164">
        <w:rPr>
          <w:rFonts w:eastAsia="Calibri"/>
        </w:rPr>
        <w:t>Zvonko Majstorović</w:t>
      </w:r>
    </w:p>
    <w:p w14:paraId="6288411F" w14:textId="77777777" w:rsidR="0095453A" w:rsidRPr="00A46164" w:rsidRDefault="0095453A" w:rsidP="0095453A"/>
    <w:p w14:paraId="112468EE" w14:textId="77777777" w:rsidR="00544638" w:rsidRDefault="00544638"/>
    <w:sectPr w:rsidR="00544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424E3"/>
    <w:multiLevelType w:val="hybridMultilevel"/>
    <w:tmpl w:val="A75A955E"/>
    <w:lvl w:ilvl="0" w:tplc="8D8E2BF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4AB5FD9"/>
    <w:multiLevelType w:val="hybridMultilevel"/>
    <w:tmpl w:val="815642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61F"/>
    <w:rsid w:val="00544638"/>
    <w:rsid w:val="0095453A"/>
    <w:rsid w:val="00D916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FDD455-95A7-4C72-9837-4B1F8166E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53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95453A"/>
    <w:pPr>
      <w:spacing w:after="0" w:line="240" w:lineRule="auto"/>
    </w:pPr>
    <w:rPr>
      <w:rFonts w:ascii="Calibri" w:eastAsia="Calibri" w:hAnsi="Calibri" w:cs="Times New Roman"/>
    </w:rPr>
  </w:style>
  <w:style w:type="paragraph" w:styleId="Odlomakpopisa">
    <w:name w:val="List Paragraph"/>
    <w:basedOn w:val="Normal"/>
    <w:uiPriority w:val="34"/>
    <w:qFormat/>
    <w:rsid w:val="009545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1699</Words>
  <Characters>9688</Characters>
  <Application>Microsoft Office Word</Application>
  <DocSecurity>0</DocSecurity>
  <Lines>80</Lines>
  <Paragraphs>22</Paragraphs>
  <ScaleCrop>false</ScaleCrop>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cp:lastModifiedBy>
  <cp:revision>2</cp:revision>
  <dcterms:created xsi:type="dcterms:W3CDTF">2022-01-14T08:50:00Z</dcterms:created>
  <dcterms:modified xsi:type="dcterms:W3CDTF">2022-01-14T08:50:00Z</dcterms:modified>
</cp:coreProperties>
</file>